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NOTICE IS HEREBY GIVEN THAT A MEETING OF THE BOARD OF DIRECTORS OF THE COMPANY WILL BE HELD ON WEDNESDAY 29</w:t>
      </w:r>
      <w:r w:rsidRPr="004842A8">
        <w:rPr>
          <w:rFonts w:ascii="Maiandra GD" w:eastAsia="Times New Roman" w:hAnsi="Maiandra GD" w:cs="Times New Roman"/>
          <w:b/>
          <w:bCs/>
          <w:sz w:val="22"/>
          <w:szCs w:val="22"/>
          <w:vertAlign w:val="superscript"/>
        </w:rPr>
        <w:t xml:space="preserve">th </w:t>
      </w: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JULY, 2020 AT THE CORPORATE OFFICE, 25/6, PALAMI CENTRE, NEW NATHAM ROAD, MADURAI-625014 AT 11.30 AM THROUGH VIDEO CONFERENCING TO CONSIDER FOLLOWING AGENDA:</w:t>
      </w:r>
    </w:p>
    <w:p w:rsidR="004842A8" w:rsidRPr="004842A8" w:rsidRDefault="004842A8" w:rsidP="004842A8">
      <w:pPr>
        <w:numPr>
          <w:ilvl w:val="0"/>
          <w:numId w:val="1"/>
        </w:numPr>
        <w:spacing w:before="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Confirmation of minutes of the previous meeting held on 29.06.2020</w:t>
      </w:r>
    </w:p>
    <w:p w:rsidR="004842A8" w:rsidRPr="004842A8" w:rsidRDefault="004842A8" w:rsidP="004842A8">
      <w:pPr>
        <w:numPr>
          <w:ilvl w:val="0"/>
          <w:numId w:val="1"/>
        </w:numPr>
        <w:spacing w:before="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To consider, approve and take on records the Un-Audited financial results for the First quarter ended 30.06.2020.</w:t>
      </w:r>
    </w:p>
    <w:p w:rsidR="004842A8" w:rsidRPr="004842A8" w:rsidRDefault="004842A8" w:rsidP="004842A8">
      <w:pPr>
        <w:numPr>
          <w:ilvl w:val="0"/>
          <w:numId w:val="1"/>
        </w:numPr>
        <w:spacing w:before="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Any other matter with the permission of the chair.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You are requested to make it convenient to attend the meeting. 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Calibri" w:eastAsia="Times New Roman" w:hAnsi="Calibri" w:cs="Times New Roman"/>
          <w:sz w:val="22"/>
          <w:szCs w:val="22"/>
        </w:rPr>
        <w:t>The link for video conferencing will be intimated to you later.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BY THE ORDER OF THE BOARD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For</w:t>
      </w: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 </w:t>
      </w: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Thangamayil Jewellery Limited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(</w:t>
      </w:r>
      <w:proofErr w:type="spellStart"/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CS.V.Vijayaraghavan</w:t>
      </w:r>
      <w:proofErr w:type="spellEnd"/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)</w:t>
      </w:r>
    </w:p>
    <w:p w:rsidR="004842A8" w:rsidRPr="004842A8" w:rsidRDefault="004842A8" w:rsidP="004842A8">
      <w:pPr>
        <w:spacing w:before="0" w:after="200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 xml:space="preserve">Company Secretary 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Place: Madurai</w:t>
      </w:r>
    </w:p>
    <w:p w:rsidR="004842A8" w:rsidRPr="004842A8" w:rsidRDefault="004842A8" w:rsidP="004842A8">
      <w:pPr>
        <w:spacing w:before="0" w:after="200"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Date: </w:t>
      </w:r>
      <w:r w:rsidRPr="004842A8">
        <w:rPr>
          <w:rFonts w:ascii="Gill Sans MT" w:eastAsia="Times New Roman" w:hAnsi="Gill Sans MT" w:cs="Times New Roman"/>
          <w:sz w:val="22"/>
          <w:szCs w:val="22"/>
        </w:rPr>
        <w:t>22</w:t>
      </w:r>
      <w:r w:rsidRPr="004842A8">
        <w:rPr>
          <w:rFonts w:ascii="Gill Sans MT" w:eastAsia="Times New Roman" w:hAnsi="Gill Sans MT" w:cs="Times New Roman"/>
          <w:sz w:val="22"/>
          <w:szCs w:val="22"/>
          <w:vertAlign w:val="superscript"/>
        </w:rPr>
        <w:t>nd</w:t>
      </w:r>
      <w:r w:rsidRPr="004842A8">
        <w:rPr>
          <w:rFonts w:ascii="Gill Sans MT" w:eastAsia="Times New Roman" w:hAnsi="Gill Sans MT" w:cs="Times New Roman"/>
          <w:sz w:val="22"/>
          <w:szCs w:val="22"/>
        </w:rPr>
        <w:t xml:space="preserve"> July, 2020</w:t>
      </w:r>
    </w:p>
    <w:p w:rsidR="009856C2" w:rsidRDefault="009856C2"/>
    <w:sectPr w:rsidR="009856C2" w:rsidSect="0098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155A"/>
    <w:multiLevelType w:val="multilevel"/>
    <w:tmpl w:val="92D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42A8"/>
    <w:rsid w:val="00366B38"/>
    <w:rsid w:val="00446BC5"/>
    <w:rsid w:val="004842A8"/>
    <w:rsid w:val="009856C2"/>
    <w:rsid w:val="009B19CB"/>
    <w:rsid w:val="00A105D1"/>
    <w:rsid w:val="00A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sz w:val="23"/>
        <w:szCs w:val="23"/>
        <w:lang w:val="en-US" w:eastAsia="en-US" w:bidi="ar-SA"/>
      </w:rPr>
    </w:rPrDefault>
    <w:pPrDefault>
      <w:pPr>
        <w:spacing w:before="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2020-07-28T12:24:00Z</cp:lastPrinted>
  <dcterms:created xsi:type="dcterms:W3CDTF">2020-07-28T12:24:00Z</dcterms:created>
  <dcterms:modified xsi:type="dcterms:W3CDTF">2020-07-28T12:24:00Z</dcterms:modified>
</cp:coreProperties>
</file>